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72" w:rsidRPr="000F67B0" w:rsidRDefault="00D31C72" w:rsidP="000F6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8F8" w:rsidRPr="00F225AD" w:rsidRDefault="00DC68F8" w:rsidP="000F67B0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49123C" w:rsidRDefault="0049123C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49123C" w:rsidRDefault="0049123C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49123C">
        <w:rPr>
          <w:noProof/>
        </w:rPr>
        <w:drawing>
          <wp:inline distT="0" distB="0" distL="0" distR="0">
            <wp:extent cx="5939790" cy="11709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F44" w:rsidRPr="00F225AD" w:rsidRDefault="00B73F44" w:rsidP="000F67B0">
      <w:pPr>
        <w:spacing w:after="0" w:line="240" w:lineRule="auto"/>
        <w:ind w:right="-85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49123C" w:rsidRPr="005F2856" w:rsidRDefault="004325F3" w:rsidP="005F285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A74213">
        <w:rPr>
          <w:rFonts w:ascii="Times New Roman" w:hAnsi="Times New Roman" w:cs="Times New Roman"/>
          <w:b/>
          <w:sz w:val="28"/>
          <w:szCs w:val="28"/>
        </w:rPr>
        <w:t>Основание  проверки</w:t>
      </w:r>
      <w:proofErr w:type="gramEnd"/>
      <w:r w:rsidRPr="00A74213">
        <w:rPr>
          <w:rFonts w:ascii="Times New Roman" w:hAnsi="Times New Roman" w:cs="Times New Roman"/>
          <w:b/>
          <w:sz w:val="28"/>
          <w:szCs w:val="28"/>
        </w:rPr>
        <w:t>:</w:t>
      </w:r>
      <w:r w:rsidR="0049123C" w:rsidRPr="004912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123C" w:rsidRPr="0049123C">
        <w:rPr>
          <w:rFonts w:ascii="Times New Roman" w:hAnsi="Times New Roman" w:cs="Times New Roman"/>
          <w:bCs/>
          <w:sz w:val="28"/>
          <w:szCs w:val="28"/>
        </w:rPr>
        <w:t>ст. 9  федерального закона от 7 февраля 2011года  № 6-ФЗ, п. 1.2 плана работы  контрольно-счетной палаты на 2019 год,  распоряжения председателя  контрольно-счетной палаты   муниципального  образования Тбилисский  район  от 06.05.2019 года № 3-П</w:t>
      </w:r>
      <w:r w:rsidR="0049123C">
        <w:rPr>
          <w:rFonts w:ascii="Times New Roman" w:hAnsi="Times New Roman" w:cs="Times New Roman"/>
          <w:bCs/>
          <w:sz w:val="28"/>
          <w:szCs w:val="28"/>
        </w:rPr>
        <w:t>.</w:t>
      </w:r>
      <w:r w:rsidR="007A6B87" w:rsidRPr="007A6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123C" w:rsidRPr="0049123C" w:rsidRDefault="004325F3" w:rsidP="00B448FB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  контрольного</w:t>
      </w:r>
      <w:proofErr w:type="gramEnd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мероприятия:</w:t>
      </w:r>
      <w:r w:rsidR="004912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9123C"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«Осуществление контроля  по  соблюдению  установленного  порядка (положения) управления  и   распоряжения имуществом, находящимся в муниципальной собственности Алексее-</w:t>
      </w:r>
      <w:proofErr w:type="spellStart"/>
      <w:r w:rsidR="0049123C"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Тенгинского</w:t>
      </w:r>
      <w:proofErr w:type="spellEnd"/>
      <w:r w:rsidR="0049123C"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сельского  поселения по состоянию на 01.01.2019года»</w:t>
      </w:r>
      <w:r w:rsid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F2856" w:rsidRPr="005F2856" w:rsidRDefault="004325F3" w:rsidP="003C1E3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ряемый  период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деятельности: </w:t>
      </w:r>
      <w:r w:rsidR="007A6B87">
        <w:rPr>
          <w:rFonts w:ascii="Times New Roman" w:hAnsi="Times New Roman"/>
          <w:sz w:val="28"/>
          <w:szCs w:val="28"/>
        </w:rPr>
        <w:t>201</w:t>
      </w:r>
      <w:r w:rsidR="0049123C">
        <w:rPr>
          <w:rFonts w:ascii="Times New Roman" w:hAnsi="Times New Roman"/>
          <w:sz w:val="28"/>
          <w:szCs w:val="28"/>
        </w:rPr>
        <w:t>8</w:t>
      </w:r>
      <w:r w:rsidR="007A6B87">
        <w:rPr>
          <w:rFonts w:ascii="Times New Roman" w:hAnsi="Times New Roman"/>
          <w:sz w:val="28"/>
          <w:szCs w:val="28"/>
        </w:rPr>
        <w:t xml:space="preserve"> год </w:t>
      </w:r>
      <w:r w:rsidR="0049123C">
        <w:rPr>
          <w:rFonts w:ascii="Times New Roman" w:hAnsi="Times New Roman"/>
          <w:sz w:val="28"/>
          <w:szCs w:val="28"/>
        </w:rPr>
        <w:t>-</w:t>
      </w:r>
      <w:r w:rsidR="007A6B87">
        <w:rPr>
          <w:rFonts w:ascii="Times New Roman" w:hAnsi="Times New Roman"/>
          <w:sz w:val="28"/>
          <w:szCs w:val="28"/>
        </w:rPr>
        <w:t xml:space="preserve"> 201</w:t>
      </w:r>
      <w:r w:rsidR="0049123C">
        <w:rPr>
          <w:rFonts w:ascii="Times New Roman" w:hAnsi="Times New Roman"/>
          <w:sz w:val="28"/>
          <w:szCs w:val="28"/>
        </w:rPr>
        <w:t>9</w:t>
      </w:r>
      <w:r w:rsidR="007A6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6B87">
        <w:rPr>
          <w:rFonts w:ascii="Times New Roman" w:hAnsi="Times New Roman"/>
          <w:sz w:val="28"/>
          <w:szCs w:val="28"/>
        </w:rPr>
        <w:t>г</w:t>
      </w:r>
      <w:r w:rsidR="0049123C">
        <w:rPr>
          <w:rFonts w:ascii="Times New Roman" w:hAnsi="Times New Roman"/>
          <w:sz w:val="28"/>
          <w:szCs w:val="28"/>
        </w:rPr>
        <w:t>.г</w:t>
      </w:r>
      <w:proofErr w:type="spellEnd"/>
      <w:r w:rsidR="003C1E3A" w:rsidRPr="003C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1E3A" w:rsidRDefault="004325F3" w:rsidP="003C1E3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Вопросы  контрольного</w:t>
      </w:r>
      <w:proofErr w:type="gramEnd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мероприятия:  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1) принятие порядка (положения) по управлению и распоряжению муниципальным имуществом сельского поселения;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2) ведение реестра муниципальной собственности сельского поселения;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3) принятие других нормативных правовых актов по </w:t>
      </w: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управлению и распоряжению объектами муниципальной собственности сельского поселения.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4) принятие учетной политики сельского поселения.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4.2.  Соблюдение,  установленного решением Совета сельского поселения порядка  (положения) по управлению и распоряжению имуществом, находящимся в муниципальной собственности сельского поселения  по вопросам  передачи муниципального имущества в хозяйственное ведение, оперативное управление, аренду и порядок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пользования». 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4.3.  </w:t>
      </w:r>
      <w:proofErr w:type="gramStart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Соблюдение  требования</w:t>
      </w:r>
      <w:proofErr w:type="gramEnd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законодательства и принятой учетной политики по  учету муниципального имущества по вопросам: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ab/>
        <w:t>- соответствие фактического количества объектов учета данным бухгалтерского учета;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полнота и правильность постановки на учет, правомерность движения нефинансовых активов и их списания с учета;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документальное оформление операций с нефинансовыми активами;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-документальное подтверждение операций по распоряжению имуществом;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эффективное использование объектов нефинансовых активов;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законность права распоряжения объектами нефинансовых активов;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-правильность присвоения инвентарных номеров объектам, оформления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</w:t>
      </w:r>
      <w:proofErr w:type="gramStart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средствам  и</w:t>
      </w:r>
      <w:proofErr w:type="gramEnd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материальным запасам;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правильность документального оформления при оприходовании и выбытии непроизведенных активов;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объем материальных ценностей, находящихся на ответственном хранении у материально ответственных лиц;</w:t>
      </w:r>
    </w:p>
    <w:p w:rsidR="007A6B87" w:rsidRPr="005F2856" w:rsidRDefault="0049123C" w:rsidP="005F285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соблюдение порядка выдачи и учета доверенностей на получение товарно-материальных ценностей.</w:t>
      </w:r>
      <w:r w:rsidR="007A6B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1E3A" w:rsidRDefault="004325F3" w:rsidP="003C1E3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3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4C3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 проверки</w:t>
      </w:r>
      <w:proofErr w:type="gramEnd"/>
      <w:r w:rsidRPr="004912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827224" w:rsidRPr="0049123C">
        <w:rPr>
          <w:rFonts w:ascii="Times New Roman" w:hAnsi="Times New Roman" w:cs="Times New Roman"/>
          <w:sz w:val="28"/>
          <w:szCs w:val="28"/>
        </w:rPr>
        <w:t xml:space="preserve">с </w:t>
      </w:r>
      <w:r w:rsidR="0049123C" w:rsidRPr="0049123C">
        <w:rPr>
          <w:rFonts w:ascii="Times New Roman" w:hAnsi="Times New Roman" w:cs="Times New Roman"/>
          <w:sz w:val="28"/>
          <w:szCs w:val="28"/>
        </w:rPr>
        <w:t>06</w:t>
      </w:r>
      <w:r w:rsidR="00827224" w:rsidRPr="0049123C">
        <w:rPr>
          <w:rFonts w:ascii="Times New Roman" w:hAnsi="Times New Roman" w:cs="Times New Roman"/>
          <w:sz w:val="28"/>
          <w:szCs w:val="28"/>
        </w:rPr>
        <w:t>.0</w:t>
      </w:r>
      <w:r w:rsidR="0049123C" w:rsidRPr="0049123C">
        <w:rPr>
          <w:rFonts w:ascii="Times New Roman" w:hAnsi="Times New Roman" w:cs="Times New Roman"/>
          <w:sz w:val="28"/>
          <w:szCs w:val="28"/>
        </w:rPr>
        <w:t>5</w:t>
      </w:r>
      <w:r w:rsidR="00827224" w:rsidRPr="0049123C">
        <w:rPr>
          <w:rFonts w:ascii="Times New Roman" w:hAnsi="Times New Roman" w:cs="Times New Roman"/>
          <w:sz w:val="28"/>
          <w:szCs w:val="28"/>
        </w:rPr>
        <w:t>.201</w:t>
      </w:r>
      <w:r w:rsidR="0049123C" w:rsidRPr="0049123C">
        <w:rPr>
          <w:rFonts w:ascii="Times New Roman" w:hAnsi="Times New Roman" w:cs="Times New Roman"/>
          <w:sz w:val="28"/>
          <w:szCs w:val="28"/>
        </w:rPr>
        <w:t>9</w:t>
      </w:r>
      <w:r w:rsidR="00827224" w:rsidRPr="0049123C">
        <w:rPr>
          <w:rFonts w:ascii="Times New Roman" w:hAnsi="Times New Roman" w:cs="Times New Roman"/>
          <w:sz w:val="28"/>
          <w:szCs w:val="28"/>
        </w:rPr>
        <w:t xml:space="preserve"> по </w:t>
      </w:r>
      <w:r w:rsidR="0049123C" w:rsidRPr="0049123C">
        <w:rPr>
          <w:rFonts w:ascii="Times New Roman" w:hAnsi="Times New Roman" w:cs="Times New Roman"/>
          <w:sz w:val="28"/>
          <w:szCs w:val="28"/>
        </w:rPr>
        <w:t>2</w:t>
      </w:r>
      <w:r w:rsidR="00AA263E" w:rsidRPr="0049123C">
        <w:rPr>
          <w:rFonts w:ascii="Times New Roman" w:hAnsi="Times New Roman" w:cs="Times New Roman"/>
          <w:sz w:val="28"/>
          <w:szCs w:val="28"/>
        </w:rPr>
        <w:t>0</w:t>
      </w:r>
      <w:r w:rsidR="00827224" w:rsidRPr="0049123C">
        <w:rPr>
          <w:rFonts w:ascii="Times New Roman" w:hAnsi="Times New Roman" w:cs="Times New Roman"/>
          <w:sz w:val="28"/>
          <w:szCs w:val="28"/>
        </w:rPr>
        <w:t>.</w:t>
      </w:r>
      <w:r w:rsidR="00AA263E" w:rsidRPr="0049123C">
        <w:rPr>
          <w:rFonts w:ascii="Times New Roman" w:hAnsi="Times New Roman" w:cs="Times New Roman"/>
          <w:sz w:val="28"/>
          <w:szCs w:val="28"/>
        </w:rPr>
        <w:t>0</w:t>
      </w:r>
      <w:r w:rsidR="0049123C" w:rsidRPr="0049123C">
        <w:rPr>
          <w:rFonts w:ascii="Times New Roman" w:hAnsi="Times New Roman" w:cs="Times New Roman"/>
          <w:sz w:val="28"/>
          <w:szCs w:val="28"/>
        </w:rPr>
        <w:t>6</w:t>
      </w:r>
      <w:r w:rsidR="00827224" w:rsidRPr="0049123C">
        <w:rPr>
          <w:rFonts w:ascii="Times New Roman" w:hAnsi="Times New Roman" w:cs="Times New Roman"/>
          <w:sz w:val="28"/>
          <w:szCs w:val="28"/>
        </w:rPr>
        <w:t>.201</w:t>
      </w:r>
      <w:r w:rsidR="0049123C" w:rsidRPr="0049123C">
        <w:rPr>
          <w:rFonts w:ascii="Times New Roman" w:hAnsi="Times New Roman" w:cs="Times New Roman"/>
          <w:sz w:val="28"/>
          <w:szCs w:val="28"/>
        </w:rPr>
        <w:t>9</w:t>
      </w:r>
      <w:r w:rsidR="00827224" w:rsidRPr="00491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365E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C1E3A" w:rsidRPr="00365EB0" w:rsidRDefault="00365EB0" w:rsidP="000F67B0">
      <w:pPr>
        <w:spacing w:after="0"/>
        <w:ind w:left="-142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</w:t>
      </w:r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Объект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проверки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E2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4E26BE">
        <w:rPr>
          <w:rFonts w:ascii="Times New Roman" w:hAnsi="Times New Roman" w:cs="Times New Roman"/>
          <w:sz w:val="28"/>
          <w:szCs w:val="28"/>
        </w:rPr>
        <w:t>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E26B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а.  </w:t>
      </w:r>
    </w:p>
    <w:p w:rsidR="0049123C" w:rsidRDefault="00930860" w:rsidP="000F67B0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212EE">
        <w:rPr>
          <w:rFonts w:ascii="Times New Roman" w:hAnsi="Times New Roman" w:cs="Times New Roman"/>
          <w:b/>
          <w:sz w:val="28"/>
          <w:szCs w:val="28"/>
        </w:rPr>
        <w:t>По</w:t>
      </w:r>
      <w:r w:rsidR="008212EE" w:rsidRPr="00F2232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8212EE">
        <w:rPr>
          <w:rFonts w:ascii="Times New Roman" w:hAnsi="Times New Roman" w:cs="Times New Roman"/>
          <w:b/>
          <w:sz w:val="28"/>
          <w:szCs w:val="28"/>
        </w:rPr>
        <w:t>ам</w:t>
      </w:r>
      <w:r w:rsidR="008212EE" w:rsidRPr="00F2232A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</w:t>
      </w:r>
      <w:r w:rsidR="008212EE">
        <w:rPr>
          <w:rFonts w:ascii="Times New Roman" w:hAnsi="Times New Roman" w:cs="Times New Roman"/>
          <w:b/>
          <w:sz w:val="28"/>
          <w:szCs w:val="28"/>
        </w:rPr>
        <w:t xml:space="preserve"> установлен</w:t>
      </w:r>
      <w:r w:rsidR="002814B6">
        <w:rPr>
          <w:rFonts w:ascii="Times New Roman" w:hAnsi="Times New Roman" w:cs="Times New Roman"/>
          <w:b/>
          <w:sz w:val="28"/>
          <w:szCs w:val="28"/>
        </w:rPr>
        <w:t>ы</w:t>
      </w:r>
      <w:r w:rsidR="00821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4B6" w:rsidRPr="002814B6">
        <w:rPr>
          <w:rFonts w:ascii="Times New Roman" w:hAnsi="Times New Roman" w:cs="Times New Roman"/>
          <w:b/>
          <w:sz w:val="28"/>
          <w:szCs w:val="28"/>
        </w:rPr>
        <w:t xml:space="preserve">  следующие замечания: </w:t>
      </w:r>
    </w:p>
    <w:p w:rsidR="0049123C" w:rsidRPr="0049123C" w:rsidRDefault="0049123C" w:rsidP="0049123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9123C">
        <w:rPr>
          <w:rFonts w:ascii="Times New Roman" w:hAnsi="Times New Roman" w:cs="Times New Roman"/>
          <w:bCs/>
          <w:sz w:val="28"/>
          <w:szCs w:val="28"/>
        </w:rPr>
        <w:t xml:space="preserve">1.Отсутствует основной нормативный документ, устанавливающий порядок управления и распоряжения имуществом, находящееся в муниципальной собственности, закрепленное </w:t>
      </w:r>
      <w:proofErr w:type="gramStart"/>
      <w:r w:rsidRPr="0049123C">
        <w:rPr>
          <w:rFonts w:ascii="Times New Roman" w:hAnsi="Times New Roman" w:cs="Times New Roman"/>
          <w:bCs/>
          <w:sz w:val="28"/>
          <w:szCs w:val="28"/>
        </w:rPr>
        <w:t>за  муниципальными</w:t>
      </w:r>
      <w:proofErr w:type="gramEnd"/>
      <w:r w:rsidRPr="0049123C">
        <w:rPr>
          <w:rFonts w:ascii="Times New Roman" w:hAnsi="Times New Roman" w:cs="Times New Roman"/>
          <w:bCs/>
          <w:sz w:val="28"/>
          <w:szCs w:val="28"/>
        </w:rPr>
        <w:t xml:space="preserve"> унитарными  предприятиями или  учреждениями, составляющее муниципальную казну.</w:t>
      </w:r>
    </w:p>
    <w:p w:rsidR="0049123C" w:rsidRPr="0049123C" w:rsidRDefault="0049123C" w:rsidP="0049123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9123C"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 w:rsidRPr="0049123C">
        <w:rPr>
          <w:rFonts w:ascii="Times New Roman" w:hAnsi="Times New Roman" w:cs="Times New Roman"/>
          <w:bCs/>
          <w:sz w:val="28"/>
          <w:szCs w:val="28"/>
        </w:rPr>
        <w:t>При  проведении</w:t>
      </w:r>
      <w:proofErr w:type="gramEnd"/>
      <w:r w:rsidRPr="0049123C">
        <w:rPr>
          <w:rFonts w:ascii="Times New Roman" w:hAnsi="Times New Roman" w:cs="Times New Roman"/>
          <w:bCs/>
          <w:sz w:val="28"/>
          <w:szCs w:val="28"/>
        </w:rPr>
        <w:t xml:space="preserve">  проверки  установлено отсутствие  некоторых инвентарных  номеров  на  объектах движимого и недвижимого имущества.</w:t>
      </w:r>
    </w:p>
    <w:p w:rsidR="0049123C" w:rsidRPr="000F67B0" w:rsidRDefault="0049123C" w:rsidP="000F67B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9123C">
        <w:rPr>
          <w:rFonts w:ascii="Times New Roman" w:hAnsi="Times New Roman" w:cs="Times New Roman"/>
          <w:bCs/>
          <w:sz w:val="28"/>
          <w:szCs w:val="28"/>
        </w:rPr>
        <w:t>3.Контрольно-</w:t>
      </w:r>
      <w:proofErr w:type="gramStart"/>
      <w:r w:rsidRPr="0049123C">
        <w:rPr>
          <w:rFonts w:ascii="Times New Roman" w:hAnsi="Times New Roman" w:cs="Times New Roman"/>
          <w:bCs/>
          <w:sz w:val="28"/>
          <w:szCs w:val="28"/>
        </w:rPr>
        <w:t>счетная  палата</w:t>
      </w:r>
      <w:proofErr w:type="gramEnd"/>
      <w:r w:rsidRPr="0049123C">
        <w:rPr>
          <w:rFonts w:ascii="Times New Roman" w:hAnsi="Times New Roman" w:cs="Times New Roman"/>
          <w:bCs/>
          <w:sz w:val="28"/>
          <w:szCs w:val="28"/>
        </w:rPr>
        <w:t xml:space="preserve">  отмечает на не корректное принятие Положения о  Реестре, составленное с опечатками названия другого  сельского  поселения. </w:t>
      </w:r>
    </w:p>
    <w:p w:rsidR="0049123C" w:rsidRPr="0049123C" w:rsidRDefault="0049123C" w:rsidP="0049123C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123C">
        <w:rPr>
          <w:rFonts w:ascii="Times New Roman" w:hAnsi="Times New Roman" w:cs="Times New Roman"/>
          <w:b/>
          <w:sz w:val="28"/>
          <w:szCs w:val="28"/>
        </w:rPr>
        <w:t xml:space="preserve">        По результатам проверки контрольно-счетная палата выявила </w:t>
      </w:r>
      <w:proofErr w:type="gramStart"/>
      <w:r w:rsidRPr="0049123C">
        <w:rPr>
          <w:rFonts w:ascii="Times New Roman" w:hAnsi="Times New Roman" w:cs="Times New Roman"/>
          <w:b/>
          <w:sz w:val="28"/>
          <w:szCs w:val="28"/>
        </w:rPr>
        <w:t>следующие  нарушения</w:t>
      </w:r>
      <w:proofErr w:type="gramEnd"/>
      <w:r w:rsidRPr="0049123C">
        <w:rPr>
          <w:rFonts w:ascii="Times New Roman" w:hAnsi="Times New Roman" w:cs="Times New Roman"/>
          <w:b/>
          <w:sz w:val="28"/>
          <w:szCs w:val="28"/>
        </w:rPr>
        <w:t>: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В нарушение п.38 Инструкции 157н от 01.12.2010 г.  не приняты к учету </w:t>
      </w:r>
      <w:proofErr w:type="gramStart"/>
      <w:r w:rsidRPr="0070722C">
        <w:rPr>
          <w:rFonts w:ascii="Times New Roman" w:hAnsi="Times New Roman" w:cs="Times New Roman"/>
          <w:bCs/>
          <w:sz w:val="28"/>
          <w:szCs w:val="28"/>
        </w:rPr>
        <w:t>в  качестве</w:t>
      </w:r>
      <w:proofErr w:type="gram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объектов  основных средств, используемое имущество.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70722C">
        <w:rPr>
          <w:rFonts w:ascii="Times New Roman" w:hAnsi="Times New Roman" w:cs="Times New Roman"/>
          <w:bCs/>
          <w:sz w:val="28"/>
          <w:szCs w:val="28"/>
        </w:rPr>
        <w:t>В  нарушение</w:t>
      </w:r>
      <w:proofErr w:type="gram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Приказа Минэкономразвития РФ от 30.08.2011 N 424 "Об утверждении Порядка ведения органами местного самоуправления реестров муниципального имущества", положений п.38 Инструкции 157н от 01.12.2010 г.  и п.2 решения  Совета  Алексее-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Тенгинского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 Тбилисского  района  от 27.02.2014года №401 «О  порядке учета муниципального  имущества  Алексее-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Тенгинского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 Тбилисского  района (Реестр)»  при  проверке соответствия бухгалтерского и по объектного (реестрового) учета объектов недвижимого  и  движимого имущества муниципальной собственности сведения об объектах учета в  Реестре  Алексее-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Тенгинского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отражены не в полном объеме на сумму 111,194 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тыс.рублей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. 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70722C">
        <w:rPr>
          <w:rFonts w:ascii="Times New Roman" w:hAnsi="Times New Roman" w:cs="Times New Roman"/>
          <w:bCs/>
          <w:sz w:val="28"/>
          <w:szCs w:val="28"/>
        </w:rPr>
        <w:t>В  нарушение</w:t>
      </w:r>
      <w:proofErr w:type="gram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решения  совета  Алексее-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Тенгинского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 Тбилисского  района  от 27.02.2014 года № 401 «О  порядке учета муниципального  имущества  Алексее-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Тенгинского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 (Реестр)»  установлены  факты повторного отражения в Реестре муниципального  недвижимого  имущества  на  сумму 1771,426 </w:t>
      </w:r>
      <w:proofErr w:type="spellStart"/>
      <w:r w:rsidRPr="0070722C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70722C">
        <w:rPr>
          <w:rFonts w:ascii="Times New Roman" w:hAnsi="Times New Roman" w:cs="Times New Roman"/>
          <w:bCs/>
          <w:sz w:val="28"/>
          <w:szCs w:val="28"/>
        </w:rPr>
        <w:t>.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70722C">
        <w:rPr>
          <w:rFonts w:ascii="Times New Roman" w:hAnsi="Times New Roman" w:cs="Times New Roman"/>
          <w:bCs/>
          <w:sz w:val="28"/>
          <w:szCs w:val="28"/>
        </w:rPr>
        <w:t>В  нарушение</w:t>
      </w:r>
      <w:proofErr w:type="gramEnd"/>
      <w:r w:rsidRPr="0070722C">
        <w:rPr>
          <w:rFonts w:ascii="Times New Roman" w:hAnsi="Times New Roman" w:cs="Times New Roman"/>
          <w:bCs/>
          <w:sz w:val="28"/>
          <w:szCs w:val="28"/>
        </w:rPr>
        <w:t xml:space="preserve"> ч.3ст.11 Федерального  Закона от 06.12.2011г. № 402-ФЗ «О  бухгалтерском  учете» выявлены  при  инвентаризации  расхождения между  фактическим  наличием  объектов  и  данными  регистров  бухгалтерского  учета  на  сумму 172,322тыс. рублей.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t>5. В  нарушение п.332-394 Инструкции № 157н  не  проведена  инвентаризация  с  целью  выявления  объектов  основных средств, не  соответствующих  критериям  активов ( не приносящие экономические выгоды, не имеющие полезного потенциала), для  перевода их на забалансовый  учет, в связи с внедрением  федеральных  стандартов  бухгалтерского  учета  для  организаций  государственного  сектора «Основные  средства» и «Аренда», утвержденные  приказами  Минфина от 31.12.2016 № 258н.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t>6. В  нарушение ст. 25 Земельного Кодекса РФ от 25.10.2011 № 136 – ФЗ, ст. 131 ГК РФ, ст. 3 Федерального закона от 13.07.2015 № 218-ФЗ «О государственной регистрации недвижимости» объекты муниципальной собственности не в полном объеме обеспечены правоустанавливающими документами.</w:t>
      </w:r>
    </w:p>
    <w:p w:rsidR="0049123C" w:rsidRPr="0070722C" w:rsidRDefault="0049123C" w:rsidP="0070722C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722C">
        <w:rPr>
          <w:rFonts w:ascii="Times New Roman" w:hAnsi="Times New Roman" w:cs="Times New Roman"/>
          <w:bCs/>
          <w:sz w:val="28"/>
          <w:szCs w:val="28"/>
        </w:rPr>
        <w:t xml:space="preserve">7. В нарушение Приказа Минфина РФ от 30.03.2015 № 52н в инвентарных карточках учета основных средств (ф. 0504031) не указаны данные о модели, типе, марке, заводской (или иной) номер, дата выпуска (изготовления), на оборотной стороне инвентарной карточки не заполнены краткая </w:t>
      </w:r>
      <w:r w:rsidRPr="0070722C">
        <w:rPr>
          <w:rFonts w:ascii="Times New Roman" w:hAnsi="Times New Roman" w:cs="Times New Roman"/>
          <w:bCs/>
          <w:sz w:val="28"/>
          <w:szCs w:val="28"/>
        </w:rPr>
        <w:lastRenderedPageBreak/>
        <w:t>индивидуальная характеристика объекта, перечень составляющих его предметов и его основные качественные и количественные показатели.</w:t>
      </w:r>
    </w:p>
    <w:p w:rsidR="00827224" w:rsidRDefault="00827224" w:rsidP="00365EB0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523D8" w:rsidRPr="000034FB" w:rsidRDefault="004523D8" w:rsidP="004523D8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4523D8" w:rsidRPr="004F2030" w:rsidRDefault="004523D8" w:rsidP="004523D8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3D8" w:rsidRDefault="004523D8" w:rsidP="00365EB0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523D8" w:rsidSect="00A1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0F" w:rsidRDefault="0024120F" w:rsidP="0068685A">
      <w:pPr>
        <w:spacing w:after="0" w:line="240" w:lineRule="auto"/>
      </w:pPr>
      <w:r>
        <w:separator/>
      </w:r>
    </w:p>
  </w:endnote>
  <w:endnote w:type="continuationSeparator" w:id="0">
    <w:p w:rsidR="0024120F" w:rsidRDefault="0024120F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DB2063" w:rsidRDefault="00DB20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3E">
          <w:rPr>
            <w:noProof/>
          </w:rPr>
          <w:t>3</w:t>
        </w:r>
        <w:r>
          <w:fldChar w:fldCharType="end"/>
        </w:r>
      </w:p>
    </w:sdtContent>
  </w:sdt>
  <w:p w:rsidR="00DB2063" w:rsidRDefault="00DB206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0F" w:rsidRDefault="0024120F" w:rsidP="0068685A">
      <w:pPr>
        <w:spacing w:after="0" w:line="240" w:lineRule="auto"/>
      </w:pPr>
      <w:r>
        <w:separator/>
      </w:r>
    </w:p>
  </w:footnote>
  <w:footnote w:type="continuationSeparator" w:id="0">
    <w:p w:rsidR="0024120F" w:rsidRDefault="0024120F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2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16"/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3"/>
  </w:num>
  <w:num w:numId="10">
    <w:abstractNumId w:val="26"/>
  </w:num>
  <w:num w:numId="11">
    <w:abstractNumId w:val="18"/>
  </w:num>
  <w:num w:numId="12">
    <w:abstractNumId w:val="2"/>
  </w:num>
  <w:num w:numId="13">
    <w:abstractNumId w:val="31"/>
  </w:num>
  <w:num w:numId="14">
    <w:abstractNumId w:val="32"/>
  </w:num>
  <w:num w:numId="15">
    <w:abstractNumId w:val="5"/>
  </w:num>
  <w:num w:numId="16">
    <w:abstractNumId w:val="13"/>
  </w:num>
  <w:num w:numId="17">
    <w:abstractNumId w:val="4"/>
  </w:num>
  <w:num w:numId="18">
    <w:abstractNumId w:val="27"/>
  </w:num>
  <w:num w:numId="19">
    <w:abstractNumId w:val="7"/>
  </w:num>
  <w:num w:numId="20">
    <w:abstractNumId w:val="22"/>
  </w:num>
  <w:num w:numId="21">
    <w:abstractNumId w:val="23"/>
  </w:num>
  <w:num w:numId="22">
    <w:abstractNumId w:val="30"/>
  </w:num>
  <w:num w:numId="23">
    <w:abstractNumId w:val="10"/>
  </w:num>
  <w:num w:numId="24">
    <w:abstractNumId w:val="6"/>
  </w:num>
  <w:num w:numId="25">
    <w:abstractNumId w:val="17"/>
  </w:num>
  <w:num w:numId="26">
    <w:abstractNumId w:val="12"/>
  </w:num>
  <w:num w:numId="27">
    <w:abstractNumId w:val="11"/>
  </w:num>
  <w:num w:numId="28">
    <w:abstractNumId w:val="20"/>
  </w:num>
  <w:num w:numId="29">
    <w:abstractNumId w:val="25"/>
  </w:num>
  <w:num w:numId="30">
    <w:abstractNumId w:val="19"/>
  </w:num>
  <w:num w:numId="31">
    <w:abstractNumId w:val="24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578E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1C52"/>
    <w:rsid w:val="000430B9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98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67B0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318"/>
    <w:rsid w:val="001275C7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5E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5D0F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13D"/>
    <w:rsid w:val="00210B5D"/>
    <w:rsid w:val="00210ECF"/>
    <w:rsid w:val="00211014"/>
    <w:rsid w:val="00211318"/>
    <w:rsid w:val="00211CB7"/>
    <w:rsid w:val="00212707"/>
    <w:rsid w:val="00212E8C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20F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14B6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90B"/>
    <w:rsid w:val="00313EA0"/>
    <w:rsid w:val="003142AB"/>
    <w:rsid w:val="0031457F"/>
    <w:rsid w:val="00314BFC"/>
    <w:rsid w:val="00314C06"/>
    <w:rsid w:val="0031538A"/>
    <w:rsid w:val="00316135"/>
    <w:rsid w:val="00316773"/>
    <w:rsid w:val="003175B4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45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5EB0"/>
    <w:rsid w:val="00366363"/>
    <w:rsid w:val="003663ED"/>
    <w:rsid w:val="00367ABF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57A7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1E3A"/>
    <w:rsid w:val="003C2261"/>
    <w:rsid w:val="003C3E17"/>
    <w:rsid w:val="003C4755"/>
    <w:rsid w:val="003C4DF3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45A"/>
    <w:rsid w:val="003E266C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3D8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3C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5ED9"/>
    <w:rsid w:val="004A65C2"/>
    <w:rsid w:val="004A71B7"/>
    <w:rsid w:val="004A767C"/>
    <w:rsid w:val="004B0D51"/>
    <w:rsid w:val="004B1D4B"/>
    <w:rsid w:val="004B27A7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403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21C7"/>
    <w:rsid w:val="005232AA"/>
    <w:rsid w:val="00524E21"/>
    <w:rsid w:val="00525444"/>
    <w:rsid w:val="0052619E"/>
    <w:rsid w:val="00526B85"/>
    <w:rsid w:val="0052795F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7FD"/>
    <w:rsid w:val="00573E39"/>
    <w:rsid w:val="0057404C"/>
    <w:rsid w:val="005741D7"/>
    <w:rsid w:val="005745E2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513"/>
    <w:rsid w:val="005A5962"/>
    <w:rsid w:val="005A71C4"/>
    <w:rsid w:val="005B0C2E"/>
    <w:rsid w:val="005B1710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2BB"/>
    <w:rsid w:val="005D7797"/>
    <w:rsid w:val="005D7F87"/>
    <w:rsid w:val="005E05CD"/>
    <w:rsid w:val="005E088F"/>
    <w:rsid w:val="005E114F"/>
    <w:rsid w:val="005E122B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2856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3F48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4F6B"/>
    <w:rsid w:val="006C6727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2C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1801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09BC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A6B87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3BDA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224"/>
    <w:rsid w:val="008275B9"/>
    <w:rsid w:val="0083011C"/>
    <w:rsid w:val="00830129"/>
    <w:rsid w:val="008304A4"/>
    <w:rsid w:val="00831A16"/>
    <w:rsid w:val="00834B65"/>
    <w:rsid w:val="00835A69"/>
    <w:rsid w:val="00835C44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CC5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3129"/>
    <w:rsid w:val="00873843"/>
    <w:rsid w:val="00874971"/>
    <w:rsid w:val="00874A94"/>
    <w:rsid w:val="008757E1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91335"/>
    <w:rsid w:val="00891978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2649"/>
    <w:rsid w:val="009239C4"/>
    <w:rsid w:val="00926A3D"/>
    <w:rsid w:val="00927F87"/>
    <w:rsid w:val="00930860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57494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86E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2540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5398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4B23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1A62"/>
    <w:rsid w:val="00A7222D"/>
    <w:rsid w:val="00A723A9"/>
    <w:rsid w:val="00A728A0"/>
    <w:rsid w:val="00A73A48"/>
    <w:rsid w:val="00A752C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263E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1674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8FB"/>
    <w:rsid w:val="00B44983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006"/>
    <w:rsid w:val="00BB424D"/>
    <w:rsid w:val="00BB46C9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210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3344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37FA1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2685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3EB7"/>
    <w:rsid w:val="00C750F7"/>
    <w:rsid w:val="00C763ED"/>
    <w:rsid w:val="00C7689B"/>
    <w:rsid w:val="00C8051A"/>
    <w:rsid w:val="00C80C68"/>
    <w:rsid w:val="00C81AB7"/>
    <w:rsid w:val="00C85EE3"/>
    <w:rsid w:val="00C86F14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271"/>
    <w:rsid w:val="00D13999"/>
    <w:rsid w:val="00D13B73"/>
    <w:rsid w:val="00D13C8C"/>
    <w:rsid w:val="00D144ED"/>
    <w:rsid w:val="00D1522E"/>
    <w:rsid w:val="00D15C30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9E4"/>
    <w:rsid w:val="00D31C72"/>
    <w:rsid w:val="00D32D05"/>
    <w:rsid w:val="00D33F0D"/>
    <w:rsid w:val="00D359E7"/>
    <w:rsid w:val="00D41C01"/>
    <w:rsid w:val="00D432F9"/>
    <w:rsid w:val="00D43303"/>
    <w:rsid w:val="00D4398A"/>
    <w:rsid w:val="00D43C2B"/>
    <w:rsid w:val="00D44618"/>
    <w:rsid w:val="00D453C8"/>
    <w:rsid w:val="00D4567F"/>
    <w:rsid w:val="00D45C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5726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DF654E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527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B776D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301"/>
    <w:rsid w:val="00EE0E32"/>
    <w:rsid w:val="00EE1106"/>
    <w:rsid w:val="00EE1BAF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234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56AD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696"/>
    <w:rsid w:val="00F42771"/>
    <w:rsid w:val="00F45573"/>
    <w:rsid w:val="00F46823"/>
    <w:rsid w:val="00F47996"/>
    <w:rsid w:val="00F47F06"/>
    <w:rsid w:val="00F47FB1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55EE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B1A3"/>
  <w15:docId w15:val="{C5EF6E5D-B54B-406F-A3DE-94247673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A76C-0013-4239-AD74-9F3C556F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2019-09-27T11:02:00Z</cp:lastPrinted>
  <dcterms:created xsi:type="dcterms:W3CDTF">2019-09-27T10:15:00Z</dcterms:created>
  <dcterms:modified xsi:type="dcterms:W3CDTF">2020-02-12T13:10:00Z</dcterms:modified>
</cp:coreProperties>
</file>